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880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709"/>
        <w:gridCol w:w="709"/>
        <w:gridCol w:w="34"/>
        <w:gridCol w:w="674"/>
        <w:gridCol w:w="709"/>
        <w:gridCol w:w="709"/>
        <w:gridCol w:w="709"/>
        <w:gridCol w:w="708"/>
        <w:gridCol w:w="567"/>
        <w:gridCol w:w="567"/>
        <w:gridCol w:w="993"/>
      </w:tblGrid>
      <w:tr w:rsidR="00EA68A0" w:rsidTr="0021220A">
        <w:trPr>
          <w:trHeight w:val="423"/>
        </w:trPr>
        <w:tc>
          <w:tcPr>
            <w:tcW w:w="534" w:type="dxa"/>
            <w:vMerge w:val="restart"/>
          </w:tcPr>
          <w:p w:rsidR="00EA68A0" w:rsidRPr="00A350F0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Lp</w:t>
            </w:r>
            <w:r>
              <w:rPr>
                <w:rFonts w:ascii="Verdana" w:hAnsi="Verdana" w:cs="Times New Roman"/>
                <w:b/>
                <w:sz w:val="12"/>
                <w:szCs w:val="16"/>
              </w:rPr>
              <w:t>.</w:t>
            </w:r>
          </w:p>
        </w:tc>
        <w:tc>
          <w:tcPr>
            <w:tcW w:w="2126" w:type="dxa"/>
            <w:vMerge w:val="restart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Przedmiot</w:t>
            </w: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EA68A0" w:rsidRPr="00A350F0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Forma</w:t>
            </w:r>
          </w:p>
          <w:p w:rsidR="00EA68A0" w:rsidRPr="004068EE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zaliczenia</w:t>
            </w:r>
          </w:p>
        </w:tc>
        <w:tc>
          <w:tcPr>
            <w:tcW w:w="709" w:type="dxa"/>
            <w:tcBorders>
              <w:bottom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right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nil"/>
              <w:right w:val="nil"/>
            </w:tcBorders>
          </w:tcPr>
          <w:p w:rsidR="00EA68A0" w:rsidRPr="004068EE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left w:val="nil"/>
            </w:tcBorders>
          </w:tcPr>
          <w:p w:rsidR="00EA68A0" w:rsidRDefault="00EA68A0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A350F0" w:rsidRDefault="00EA68A0" w:rsidP="0021220A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A350F0">
              <w:rPr>
                <w:rFonts w:ascii="Verdana" w:hAnsi="Verdana" w:cs="Times New Roman"/>
                <w:b/>
                <w:sz w:val="12"/>
                <w:szCs w:val="16"/>
              </w:rPr>
              <w:t>Semestr</w:t>
            </w:r>
          </w:p>
        </w:tc>
        <w:tc>
          <w:tcPr>
            <w:tcW w:w="993" w:type="dxa"/>
            <w:vMerge w:val="restart"/>
          </w:tcPr>
          <w:p w:rsid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</w:t>
            </w:r>
          </w:p>
          <w:p w:rsid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</w:t>
            </w:r>
          </w:p>
          <w:p w:rsidR="00EA68A0" w:rsidRP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  </w:t>
            </w:r>
            <w:r w:rsidR="00EA68A0" w:rsidRPr="0011016B">
              <w:rPr>
                <w:rFonts w:ascii="Verdana" w:hAnsi="Verdana" w:cs="Times New Roman"/>
                <w:b/>
                <w:sz w:val="12"/>
                <w:szCs w:val="16"/>
              </w:rPr>
              <w:t xml:space="preserve">Suma </w:t>
            </w:r>
          </w:p>
          <w:p w:rsidR="00EA68A0" w:rsidRPr="0011016B" w:rsidRDefault="0011016B" w:rsidP="0021220A">
            <w:pPr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 xml:space="preserve">  </w:t>
            </w:r>
          </w:p>
        </w:tc>
      </w:tr>
      <w:tr w:rsidR="00EA68A0" w:rsidTr="0021220A">
        <w:trPr>
          <w:trHeight w:val="284"/>
        </w:trPr>
        <w:tc>
          <w:tcPr>
            <w:tcW w:w="534" w:type="dxa"/>
            <w:vMerge/>
          </w:tcPr>
          <w:p w:rsidR="00EA68A0" w:rsidRPr="004068EE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spacing w:before="240"/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</w:t>
            </w:r>
          </w:p>
        </w:tc>
        <w:tc>
          <w:tcPr>
            <w:tcW w:w="708" w:type="dxa"/>
            <w:gridSpan w:val="2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II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III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IV</w:t>
            </w:r>
          </w:p>
        </w:tc>
        <w:tc>
          <w:tcPr>
            <w:tcW w:w="709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</w:t>
            </w:r>
          </w:p>
        </w:tc>
        <w:tc>
          <w:tcPr>
            <w:tcW w:w="708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</w:t>
            </w:r>
          </w:p>
        </w:tc>
        <w:tc>
          <w:tcPr>
            <w:tcW w:w="567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VII</w:t>
            </w:r>
          </w:p>
        </w:tc>
        <w:tc>
          <w:tcPr>
            <w:tcW w:w="567" w:type="dxa"/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8"/>
              </w:rPr>
            </w:pPr>
            <w:r w:rsidRPr="003F0C5F">
              <w:rPr>
                <w:rFonts w:ascii="Verdana" w:hAnsi="Verdana" w:cs="Times New Roman"/>
                <w:b/>
                <w:sz w:val="12"/>
                <w:szCs w:val="18"/>
              </w:rPr>
              <w:t>VIII</w:t>
            </w:r>
          </w:p>
        </w:tc>
        <w:tc>
          <w:tcPr>
            <w:tcW w:w="993" w:type="dxa"/>
            <w:vMerge/>
          </w:tcPr>
          <w:p w:rsidR="00EA68A0" w:rsidRPr="0011016B" w:rsidRDefault="00EA68A0" w:rsidP="0021220A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A7EB3" w:rsidRPr="003F0C5F" w:rsidTr="0021220A">
        <w:trPr>
          <w:trHeight w:val="249"/>
        </w:trPr>
        <w:tc>
          <w:tcPr>
            <w:tcW w:w="534" w:type="dxa"/>
            <w:vMerge w:val="restart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Wybrane zagadnienia</w:t>
            </w:r>
          </w:p>
          <w:p w:rsidR="00EA68A0" w:rsidRPr="005C2871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z matematyki</w:t>
            </w:r>
          </w:p>
        </w:tc>
        <w:tc>
          <w:tcPr>
            <w:tcW w:w="992" w:type="dxa"/>
            <w:tcBorders>
              <w:bottom w:val="nil"/>
            </w:tcBorders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</w:tc>
        <w:tc>
          <w:tcPr>
            <w:tcW w:w="709" w:type="dxa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8" w:type="dxa"/>
            <w:gridSpan w:val="2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(15W+15Ć)</w:t>
            </w:r>
          </w:p>
        </w:tc>
      </w:tr>
      <w:tr w:rsidR="00EA7EB3" w:rsidRPr="003F0C5F" w:rsidTr="0021220A">
        <w:trPr>
          <w:trHeight w:val="381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F4D83">
        <w:trPr>
          <w:trHeight w:val="266"/>
        </w:trPr>
        <w:tc>
          <w:tcPr>
            <w:tcW w:w="534" w:type="dxa"/>
            <w:vMerge w:val="restart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D02327" w:rsidRDefault="00D02327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Ekonomia</w:t>
            </w:r>
          </w:p>
        </w:tc>
        <w:tc>
          <w:tcPr>
            <w:tcW w:w="992" w:type="dxa"/>
            <w:tcBorders>
              <w:bottom w:val="nil"/>
            </w:tcBorders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21220A" w:rsidRDefault="0021220A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8" w:type="dxa"/>
            <w:gridSpan w:val="2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60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(40W+20Ć)</w:t>
            </w:r>
          </w:p>
        </w:tc>
      </w:tr>
      <w:tr w:rsidR="00EA68A0" w:rsidRPr="003F0C5F" w:rsidTr="002F4D83">
        <w:trPr>
          <w:trHeight w:val="245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A68A0" w:rsidRPr="003F0C5F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4F552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D0755F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3C5E2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1220A" w:rsidRDefault="003C5E2A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  </w:t>
            </w:r>
          </w:p>
          <w:p w:rsidR="00EA68A0" w:rsidRPr="0011016B" w:rsidRDefault="004F552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7EB3" w:rsidRPr="003F0C5F" w:rsidTr="0021220A">
        <w:trPr>
          <w:trHeight w:val="356"/>
        </w:trPr>
        <w:tc>
          <w:tcPr>
            <w:tcW w:w="534" w:type="dxa"/>
            <w:vMerge w:val="restart"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Techniki informatyczne               w odlewnictwie 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11016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F848C6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25</w:t>
            </w:r>
          </w:p>
        </w:tc>
        <w:tc>
          <w:tcPr>
            <w:tcW w:w="708" w:type="dxa"/>
            <w:gridSpan w:val="2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25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(15W+10S)</w:t>
            </w:r>
          </w:p>
        </w:tc>
      </w:tr>
      <w:tr w:rsidR="00EA7EB3" w:rsidRPr="003F0C5F" w:rsidTr="0021220A">
        <w:trPr>
          <w:trHeight w:val="230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68A0" w:rsidRPr="003F0C5F" w:rsidTr="0021220A">
        <w:trPr>
          <w:trHeight w:val="380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4.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11016B" w:rsidRPr="0011016B" w:rsidRDefault="0011016B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>Doskonalenie dydaktyczne</w:t>
            </w:r>
          </w:p>
          <w:p w:rsidR="0011016B" w:rsidRDefault="0011016B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3F0C5F" w:rsidRDefault="0011016B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F848C6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(24W+6S)</w:t>
            </w:r>
          </w:p>
        </w:tc>
      </w:tr>
      <w:tr w:rsidR="00EA68A0" w:rsidRPr="003F0C5F" w:rsidTr="0021220A">
        <w:trPr>
          <w:trHeight w:val="282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5</w:t>
            </w:r>
          </w:p>
        </w:tc>
      </w:tr>
      <w:tr w:rsidR="00EA68A0" w:rsidRPr="003F0C5F" w:rsidTr="0021220A">
        <w:trPr>
          <w:trHeight w:val="400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5.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Techniki informatyczne               w odlewnictwie II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Pr="00F848C6" w:rsidRDefault="0011016B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F848C6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(10W+10S)</w:t>
            </w:r>
          </w:p>
        </w:tc>
      </w:tr>
      <w:tr w:rsidR="00EA68A0" w:rsidRPr="003F0C5F" w:rsidTr="0021220A">
        <w:trPr>
          <w:trHeight w:val="410"/>
        </w:trPr>
        <w:tc>
          <w:tcPr>
            <w:tcW w:w="534" w:type="dxa"/>
            <w:vMerge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1220A">
        <w:trPr>
          <w:trHeight w:val="416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6.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D02327" w:rsidRDefault="00D02327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>
              <w:rPr>
                <w:rFonts w:ascii="Verdana" w:hAnsi="Verdana" w:cs="Times New Roman"/>
                <w:b/>
                <w:sz w:val="12"/>
                <w:szCs w:val="16"/>
              </w:rPr>
              <w:t>J</w:t>
            </w:r>
            <w:r w:rsidR="00EA68A0" w:rsidRPr="0011016B">
              <w:rPr>
                <w:rFonts w:ascii="Verdana" w:hAnsi="Verdana" w:cs="Times New Roman"/>
                <w:b/>
                <w:sz w:val="12"/>
                <w:szCs w:val="16"/>
              </w:rPr>
              <w:t>ęzyk obcy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 xml:space="preserve">30 </w:t>
            </w:r>
          </w:p>
          <w:p w:rsidR="00EA68A0" w:rsidRPr="0011016B" w:rsidRDefault="00B34019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(30 Ć</w:t>
            </w:r>
            <w:r w:rsidR="00EA68A0" w:rsidRPr="0011016B">
              <w:rPr>
                <w:rFonts w:ascii="Verdana" w:hAnsi="Verdana" w:cs="Times New Roman"/>
                <w:sz w:val="12"/>
                <w:szCs w:val="18"/>
              </w:rPr>
              <w:t>)</w:t>
            </w:r>
          </w:p>
        </w:tc>
      </w:tr>
      <w:tr w:rsidR="00EA68A0" w:rsidRPr="003F0C5F" w:rsidTr="0021220A">
        <w:trPr>
          <w:trHeight w:val="31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</w:tr>
      <w:tr w:rsidR="00EA68A0" w:rsidRPr="003F0C5F" w:rsidTr="0021220A">
        <w:trPr>
          <w:trHeight w:val="389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7.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Matematyczne metody opracowywania wyników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Pr="00F848C6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(20W+10S)</w:t>
            </w:r>
          </w:p>
        </w:tc>
      </w:tr>
      <w:tr w:rsidR="00EA68A0" w:rsidRPr="003F0C5F" w:rsidTr="0021220A">
        <w:trPr>
          <w:trHeight w:val="35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3C5E2A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</w:t>
            </w: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</w:tr>
      <w:tr w:rsidR="00EA68A0" w:rsidRPr="003F0C5F" w:rsidTr="0021220A">
        <w:trPr>
          <w:trHeight w:val="482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8.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Nowoczesne metody badania materiałów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802294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20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20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(10W+10S)</w:t>
            </w:r>
          </w:p>
        </w:tc>
      </w:tr>
      <w:tr w:rsidR="00EA68A0" w:rsidRPr="003F0C5F" w:rsidTr="0021220A">
        <w:trPr>
          <w:trHeight w:val="36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4F552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5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4F552E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5</w:t>
            </w:r>
          </w:p>
        </w:tc>
      </w:tr>
      <w:tr w:rsidR="00EA68A0" w:rsidRPr="003F0C5F" w:rsidTr="0021220A">
        <w:trPr>
          <w:trHeight w:val="499"/>
        </w:trPr>
        <w:tc>
          <w:tcPr>
            <w:tcW w:w="534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9.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Wybrane zagadnienia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z inżynierii powierzchni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>Selected Problems</w:t>
            </w:r>
            <w:r w:rsidR="00215F08">
              <w:rPr>
                <w:rFonts w:ascii="Verdana" w:hAnsi="Verdana" w:cs="Times New Roman"/>
                <w:b/>
                <w:sz w:val="12"/>
                <w:szCs w:val="16"/>
              </w:rPr>
              <w:t xml:space="preserve">                   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</w:rPr>
              <w:t xml:space="preserve"> in Surface Engineering</w:t>
            </w:r>
          </w:p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  <w:p w:rsidR="00EA68A0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EA68A0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EA68A0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 W)</w:t>
            </w:r>
          </w:p>
        </w:tc>
      </w:tr>
      <w:tr w:rsidR="00EA68A0" w:rsidRPr="003F0C5F" w:rsidTr="0021220A">
        <w:trPr>
          <w:trHeight w:val="406"/>
        </w:trPr>
        <w:tc>
          <w:tcPr>
            <w:tcW w:w="534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EA68A0" w:rsidRPr="0011016B" w:rsidRDefault="00EA68A0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</w:rPr>
            </w:pPr>
          </w:p>
        </w:tc>
        <w:tc>
          <w:tcPr>
            <w:tcW w:w="992" w:type="dxa"/>
            <w:vMerge/>
          </w:tcPr>
          <w:p w:rsidR="00EA68A0" w:rsidRDefault="00EA68A0" w:rsidP="0021220A">
            <w:pPr>
              <w:jc w:val="center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Default="00EA68A0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EA68A0" w:rsidRPr="00F848C6" w:rsidRDefault="00EA68A0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A0013D" w:rsidRPr="0011016B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EA68A0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35412F" w:rsidRPr="003F0C5F" w:rsidTr="0021220A">
        <w:trPr>
          <w:trHeight w:val="314"/>
        </w:trPr>
        <w:tc>
          <w:tcPr>
            <w:tcW w:w="534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10.</w:t>
            </w:r>
          </w:p>
        </w:tc>
        <w:tc>
          <w:tcPr>
            <w:tcW w:w="2126" w:type="dxa"/>
            <w:vMerge w:val="restart"/>
          </w:tcPr>
          <w:p w:rsidR="005C2871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Technical Trends of the Foundry Technology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A0013D" w:rsidRDefault="00D02327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35412F" w:rsidRPr="0028255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(15 W)</w:t>
            </w:r>
          </w:p>
        </w:tc>
      </w:tr>
      <w:tr w:rsidR="0035412F" w:rsidRPr="003F0C5F" w:rsidTr="0021220A">
        <w:trPr>
          <w:trHeight w:val="348"/>
        </w:trPr>
        <w:tc>
          <w:tcPr>
            <w:tcW w:w="534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21220A" w:rsidRDefault="0021220A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A0013D" w:rsidRPr="0011016B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35412F" w:rsidRPr="003F0C5F" w:rsidTr="0021220A">
        <w:trPr>
          <w:trHeight w:val="230"/>
        </w:trPr>
        <w:tc>
          <w:tcPr>
            <w:tcW w:w="534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215F08" w:rsidRDefault="00215F08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D02327" w:rsidRDefault="00D02327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A0013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Zrównoważony rozwój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50E45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Default="00D02327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</w:t>
            </w:r>
            <w:r w:rsidR="0035412F">
              <w:rPr>
                <w:rFonts w:ascii="Verdana" w:hAnsi="Verdana" w:cs="Times New Roman"/>
                <w:sz w:val="12"/>
                <w:szCs w:val="18"/>
              </w:rPr>
              <w:t>aliczenie</w:t>
            </w:r>
          </w:p>
        </w:tc>
        <w:tc>
          <w:tcPr>
            <w:tcW w:w="709" w:type="dxa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15</w:t>
            </w: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(10W+5S)</w:t>
            </w:r>
          </w:p>
        </w:tc>
      </w:tr>
      <w:tr w:rsidR="0035412F" w:rsidRPr="003F0C5F" w:rsidTr="0021220A">
        <w:trPr>
          <w:trHeight w:val="248"/>
        </w:trPr>
        <w:tc>
          <w:tcPr>
            <w:tcW w:w="534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35412F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A0013D" w:rsidRDefault="00A0013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F848C6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35412F" w:rsidRPr="00F848C6" w:rsidRDefault="0035412F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35412F" w:rsidRPr="0011016B" w:rsidRDefault="0035412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  <w:tr w:rsidR="00EA7EB3" w:rsidRPr="003F0C5F" w:rsidTr="0021220A">
        <w:trPr>
          <w:trHeight w:val="353"/>
        </w:trPr>
        <w:tc>
          <w:tcPr>
            <w:tcW w:w="534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</w:t>
            </w:r>
          </w:p>
          <w:p w:rsidR="00DD4680" w:rsidRPr="0011016B" w:rsidRDefault="00205BFD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z procesów metalurgicznych</w:t>
            </w: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Default="005C2871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50E45" w:rsidRDefault="00750E45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Pr="00F848C6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205BFD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205BFD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8" w:type="dxa"/>
          </w:tcPr>
          <w:p w:rsidR="00205BFD" w:rsidRPr="00F848C6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205BFD" w:rsidRPr="00F848C6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205BFD" w:rsidRPr="00F848C6" w:rsidRDefault="00205BFD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205BFD" w:rsidRPr="0011016B" w:rsidRDefault="00205BFD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EA7EB3" w:rsidRPr="003F0C5F" w:rsidTr="0021220A">
        <w:trPr>
          <w:trHeight w:val="371"/>
        </w:trPr>
        <w:tc>
          <w:tcPr>
            <w:tcW w:w="534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F0452C" w:rsidRPr="003F0C5F" w:rsidTr="0021220A">
        <w:trPr>
          <w:trHeight w:val="371"/>
        </w:trPr>
        <w:tc>
          <w:tcPr>
            <w:tcW w:w="534" w:type="dxa"/>
            <w:vMerge w:val="restart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teorii maszyn i systemów projektowania odlewni</w:t>
            </w: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</w:t>
            </w:r>
            <w:r w:rsidR="00F0452C">
              <w:rPr>
                <w:rFonts w:ascii="Verdana" w:hAnsi="Verdana" w:cs="Times New Roman"/>
                <w:sz w:val="12"/>
                <w:szCs w:val="18"/>
              </w:rPr>
              <w:t>5</w:t>
            </w:r>
          </w:p>
        </w:tc>
        <w:tc>
          <w:tcPr>
            <w:tcW w:w="708" w:type="dxa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F0452C" w:rsidRPr="003F0C5F" w:rsidTr="0021220A">
        <w:trPr>
          <w:trHeight w:val="353"/>
        </w:trPr>
        <w:tc>
          <w:tcPr>
            <w:tcW w:w="534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F848C6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F0452C" w:rsidRPr="00F848C6" w:rsidRDefault="00F0452C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F0452C" w:rsidRPr="0011016B" w:rsidRDefault="00F0452C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795892" w:rsidRPr="003F0C5F" w:rsidTr="0021220A">
        <w:trPr>
          <w:trHeight w:val="477"/>
        </w:trPr>
        <w:tc>
          <w:tcPr>
            <w:tcW w:w="534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14.</w:t>
            </w:r>
          </w:p>
        </w:tc>
        <w:tc>
          <w:tcPr>
            <w:tcW w:w="2126" w:type="dxa"/>
            <w:vMerge w:val="restart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materia</w:t>
            </w:r>
            <w:r w:rsidR="00CF77B9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ł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ów fo</w:t>
            </w:r>
            <w:r w:rsidR="005C2871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 xml:space="preserve">rmierskich, technologii formy                         </w:t>
            </w:r>
            <w:r w:rsidR="006F0DC2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i</w:t>
            </w:r>
            <w:r w:rsidR="005C2871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procesów cieplnych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8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795892" w:rsidRPr="0011016B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795892" w:rsidRPr="003F0C5F" w:rsidTr="0021220A">
        <w:trPr>
          <w:trHeight w:val="104"/>
        </w:trPr>
        <w:tc>
          <w:tcPr>
            <w:tcW w:w="534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795892" w:rsidRPr="003F0C5F" w:rsidTr="0021220A">
        <w:trPr>
          <w:trHeight w:val="362"/>
        </w:trPr>
        <w:tc>
          <w:tcPr>
            <w:tcW w:w="534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15.</w:t>
            </w:r>
          </w:p>
        </w:tc>
        <w:tc>
          <w:tcPr>
            <w:tcW w:w="2126" w:type="dxa"/>
            <w:vMerge w:val="restart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Wybrane zagadnienia                  z korozji tworzyw i ochrony środowiska</w:t>
            </w: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6"/>
                <w:lang w:val="en-US"/>
              </w:rPr>
            </w:pPr>
          </w:p>
          <w:p w:rsidR="005C2871" w:rsidRPr="0011016B" w:rsidRDefault="005C2871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Zaliczenie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Egzamin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30</w:t>
            </w:r>
          </w:p>
        </w:tc>
        <w:tc>
          <w:tcPr>
            <w:tcW w:w="709" w:type="dxa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15</w:t>
            </w:r>
          </w:p>
        </w:tc>
        <w:tc>
          <w:tcPr>
            <w:tcW w:w="708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45</w:t>
            </w: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(30W+5S)</w:t>
            </w:r>
          </w:p>
        </w:tc>
      </w:tr>
      <w:tr w:rsidR="00795892" w:rsidRPr="003F0C5F" w:rsidTr="0021220A">
        <w:trPr>
          <w:trHeight w:val="362"/>
        </w:trPr>
        <w:tc>
          <w:tcPr>
            <w:tcW w:w="534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795892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F848C6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95892" w:rsidRPr="00F848C6" w:rsidRDefault="00795892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  <w:p w:rsidR="00795892" w:rsidRPr="0011016B" w:rsidRDefault="00795892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11016B">
              <w:rPr>
                <w:rFonts w:ascii="Verdana" w:hAnsi="Verdana" w:cs="Times New Roman"/>
                <w:sz w:val="12"/>
                <w:szCs w:val="18"/>
              </w:rPr>
              <w:t>4</w:t>
            </w:r>
          </w:p>
        </w:tc>
      </w:tr>
      <w:tr w:rsidR="00802294" w:rsidRPr="003F0C5F" w:rsidTr="0021220A">
        <w:trPr>
          <w:trHeight w:val="240"/>
        </w:trPr>
        <w:tc>
          <w:tcPr>
            <w:tcW w:w="534" w:type="dxa"/>
            <w:vMerge w:val="restart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802294" w:rsidRPr="0011016B" w:rsidRDefault="00802294" w:rsidP="0021220A">
            <w:pPr>
              <w:jc w:val="center"/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  <w:r w:rsidRPr="0011016B"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  <w:t>Seminarium doktoranckie</w:t>
            </w:r>
          </w:p>
        </w:tc>
        <w:tc>
          <w:tcPr>
            <w:tcW w:w="992" w:type="dxa"/>
            <w:vMerge w:val="restart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 w:rsidRPr="00F848C6">
              <w:rPr>
                <w:rFonts w:ascii="Verdana" w:hAnsi="Verdana" w:cs="Times New Roman"/>
                <w:sz w:val="12"/>
                <w:szCs w:val="18"/>
              </w:rPr>
              <w:t>godziny</w:t>
            </w:r>
          </w:p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02294" w:rsidRPr="00F848C6" w:rsidRDefault="005C2871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         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</w:tcBorders>
          </w:tcPr>
          <w:p w:rsidR="00802294" w:rsidRDefault="005C2871" w:rsidP="0021220A">
            <w:pPr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802294" w:rsidRDefault="005C2871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10</w:t>
            </w:r>
          </w:p>
        </w:tc>
        <w:tc>
          <w:tcPr>
            <w:tcW w:w="709" w:type="dxa"/>
            <w:tcBorders>
              <w:left w:val="nil"/>
            </w:tcBorders>
          </w:tcPr>
          <w:p w:rsidR="00802294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02294" w:rsidRDefault="005D11B9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802294" w:rsidRPr="00F848C6" w:rsidRDefault="005D11B9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28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</w:tcPr>
          <w:p w:rsidR="00802294" w:rsidRPr="0011016B" w:rsidRDefault="005D11B9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76</w:t>
            </w:r>
            <w:bookmarkStart w:id="0" w:name="_GoBack"/>
            <w:bookmarkEnd w:id="0"/>
          </w:p>
        </w:tc>
      </w:tr>
      <w:tr w:rsidR="00802294" w:rsidRPr="003F0C5F" w:rsidTr="0021220A">
        <w:trPr>
          <w:trHeight w:val="215"/>
        </w:trPr>
        <w:tc>
          <w:tcPr>
            <w:tcW w:w="534" w:type="dxa"/>
            <w:vMerge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2126" w:type="dxa"/>
            <w:vMerge/>
          </w:tcPr>
          <w:p w:rsidR="00802294" w:rsidRPr="0011016B" w:rsidRDefault="00802294" w:rsidP="0021220A">
            <w:pPr>
              <w:rPr>
                <w:rFonts w:ascii="Verdana" w:hAnsi="Verdana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992" w:type="dxa"/>
            <w:vMerge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ECTS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EAF1DD" w:themeFill="accent3" w:themeFillTint="33"/>
          </w:tcPr>
          <w:p w:rsidR="00802294" w:rsidRDefault="00802294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EAF1DD" w:themeFill="accent3" w:themeFillTint="33"/>
          </w:tcPr>
          <w:p w:rsidR="00802294" w:rsidRDefault="005C2871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 xml:space="preserve">       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jc w:val="right"/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EAF1DD" w:themeFill="accent3" w:themeFillTint="33"/>
          </w:tcPr>
          <w:p w:rsidR="00802294" w:rsidRPr="00F848C6" w:rsidRDefault="00802294" w:rsidP="0021220A">
            <w:pPr>
              <w:rPr>
                <w:rFonts w:ascii="Verdana" w:hAnsi="Verdana" w:cs="Times New Roman"/>
                <w:sz w:val="12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:rsidR="00802294" w:rsidRDefault="00D0755F" w:rsidP="0021220A">
            <w:pPr>
              <w:jc w:val="center"/>
              <w:rPr>
                <w:rFonts w:ascii="Verdana" w:hAnsi="Verdana" w:cs="Times New Roman"/>
                <w:sz w:val="12"/>
                <w:szCs w:val="18"/>
              </w:rPr>
            </w:pPr>
            <w:r>
              <w:rPr>
                <w:rFonts w:ascii="Verdana" w:hAnsi="Verdana" w:cs="Times New Roman"/>
                <w:sz w:val="12"/>
                <w:szCs w:val="18"/>
              </w:rPr>
              <w:t>3</w:t>
            </w:r>
          </w:p>
        </w:tc>
      </w:tr>
    </w:tbl>
    <w:p w:rsidR="00DD4680" w:rsidRPr="00F848C6" w:rsidRDefault="00DD4680">
      <w:pPr>
        <w:rPr>
          <w:rFonts w:ascii="Verdana" w:hAnsi="Verdana"/>
        </w:rPr>
      </w:pPr>
    </w:p>
    <w:sectPr w:rsidR="00DD4680" w:rsidRPr="00F8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09" w:rsidRDefault="003D2309" w:rsidP="00462A52">
      <w:pPr>
        <w:spacing w:after="0" w:line="240" w:lineRule="auto"/>
      </w:pPr>
      <w:r>
        <w:separator/>
      </w:r>
    </w:p>
  </w:endnote>
  <w:endnote w:type="continuationSeparator" w:id="0">
    <w:p w:rsidR="003D2309" w:rsidRDefault="003D2309" w:rsidP="0046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09" w:rsidRDefault="003D2309" w:rsidP="00462A52">
      <w:pPr>
        <w:spacing w:after="0" w:line="240" w:lineRule="auto"/>
      </w:pPr>
      <w:r>
        <w:separator/>
      </w:r>
    </w:p>
  </w:footnote>
  <w:footnote w:type="continuationSeparator" w:id="0">
    <w:p w:rsidR="003D2309" w:rsidRDefault="003D2309" w:rsidP="00462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EE"/>
    <w:rsid w:val="00054A44"/>
    <w:rsid w:val="000B04B9"/>
    <w:rsid w:val="0011016B"/>
    <w:rsid w:val="00122E93"/>
    <w:rsid w:val="001B21FD"/>
    <w:rsid w:val="001D1ECB"/>
    <w:rsid w:val="00205BFD"/>
    <w:rsid w:val="0021220A"/>
    <w:rsid w:val="00215F08"/>
    <w:rsid w:val="0023410E"/>
    <w:rsid w:val="0028255F"/>
    <w:rsid w:val="00284230"/>
    <w:rsid w:val="00286EB9"/>
    <w:rsid w:val="002F4D83"/>
    <w:rsid w:val="00332E2C"/>
    <w:rsid w:val="0035412F"/>
    <w:rsid w:val="003873DB"/>
    <w:rsid w:val="003A14A7"/>
    <w:rsid w:val="003B5038"/>
    <w:rsid w:val="003C048D"/>
    <w:rsid w:val="003C5E2A"/>
    <w:rsid w:val="003D2309"/>
    <w:rsid w:val="003F0C5F"/>
    <w:rsid w:val="004068EE"/>
    <w:rsid w:val="00462A52"/>
    <w:rsid w:val="004F552E"/>
    <w:rsid w:val="00527EE1"/>
    <w:rsid w:val="005C2871"/>
    <w:rsid w:val="005D11B9"/>
    <w:rsid w:val="00631C4A"/>
    <w:rsid w:val="006C1851"/>
    <w:rsid w:val="006F0DC2"/>
    <w:rsid w:val="00750E45"/>
    <w:rsid w:val="00795892"/>
    <w:rsid w:val="00802294"/>
    <w:rsid w:val="00942734"/>
    <w:rsid w:val="00966CBB"/>
    <w:rsid w:val="009A40C8"/>
    <w:rsid w:val="00A0013D"/>
    <w:rsid w:val="00A217BA"/>
    <w:rsid w:val="00A350F0"/>
    <w:rsid w:val="00A97A34"/>
    <w:rsid w:val="00AC73E8"/>
    <w:rsid w:val="00B34019"/>
    <w:rsid w:val="00CF77B9"/>
    <w:rsid w:val="00D02327"/>
    <w:rsid w:val="00D0755F"/>
    <w:rsid w:val="00DD4680"/>
    <w:rsid w:val="00E14D33"/>
    <w:rsid w:val="00EA68A0"/>
    <w:rsid w:val="00EA7EB3"/>
    <w:rsid w:val="00F0452C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2"/>
  </w:style>
  <w:style w:type="paragraph" w:styleId="Stopka">
    <w:name w:val="footer"/>
    <w:basedOn w:val="Normalny"/>
    <w:link w:val="Stopka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A52"/>
  </w:style>
  <w:style w:type="paragraph" w:styleId="Stopka">
    <w:name w:val="footer"/>
    <w:basedOn w:val="Normalny"/>
    <w:link w:val="StopkaZnak"/>
    <w:uiPriority w:val="99"/>
    <w:unhideWhenUsed/>
    <w:rsid w:val="00462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EAC5-067E-459E-B978-7ABBE2C1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2015-02-02T12:18:00Z</cp:lastPrinted>
  <dcterms:created xsi:type="dcterms:W3CDTF">2016-03-03T12:06:00Z</dcterms:created>
  <dcterms:modified xsi:type="dcterms:W3CDTF">2016-03-03T12:06:00Z</dcterms:modified>
</cp:coreProperties>
</file>